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51B" w:rsidRP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bookmarkStart w:id="0" w:name="_GoBack"/>
      <w:bookmarkEnd w:id="0"/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884"/>
            <wp:effectExtent l="0" t="0" r="0" b="635"/>
            <wp:docPr id="1" name="Obrázek 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97DDC" w:rsidRPr="0002251B" w:rsidRDefault="00397DD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9174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172"/>
        <w:gridCol w:w="7002"/>
      </w:tblGrid>
      <w:tr w:rsidR="0002251B" w:rsidRPr="0002251B" w:rsidTr="00397DDC">
        <w:trPr>
          <w:trHeight w:val="553"/>
        </w:trPr>
        <w:tc>
          <w:tcPr>
            <w:tcW w:w="217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97DD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97DDC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700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97DD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97DDC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02251B" w:rsidRPr="0002251B" w:rsidTr="00397DDC">
        <w:trPr>
          <w:trHeight w:val="553"/>
        </w:trPr>
        <w:tc>
          <w:tcPr>
            <w:tcW w:w="217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97DD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97DD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700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97DD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97DD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02251B" w:rsidRPr="0002251B" w:rsidTr="00397DDC">
        <w:trPr>
          <w:trHeight w:val="553"/>
        </w:trPr>
        <w:tc>
          <w:tcPr>
            <w:tcW w:w="217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97DD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97DD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700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97DDC" w:rsidRDefault="002F132E" w:rsidP="00BA39B5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VY_32_INOVACE_0208 Odpisy, výklad</w:t>
            </w:r>
          </w:p>
        </w:tc>
      </w:tr>
      <w:tr w:rsidR="0002251B" w:rsidRPr="0002251B" w:rsidTr="00397DDC">
        <w:trPr>
          <w:trHeight w:val="553"/>
        </w:trPr>
        <w:tc>
          <w:tcPr>
            <w:tcW w:w="217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97DD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97DD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700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97DDC" w:rsidRDefault="00540C6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97DDC">
              <w:rPr>
                <w:rFonts w:eastAsia="Times New Roman" w:cs="Arial"/>
                <w:sz w:val="24"/>
                <w:szCs w:val="24"/>
                <w:lang w:eastAsia="cs-CZ"/>
              </w:rPr>
              <w:t>Účetnictví</w:t>
            </w:r>
            <w:r w:rsidR="002F132E">
              <w:rPr>
                <w:rFonts w:eastAsia="Times New Roman" w:cs="Arial"/>
                <w:sz w:val="24"/>
                <w:szCs w:val="24"/>
                <w:lang w:eastAsia="cs-CZ"/>
              </w:rPr>
              <w:t xml:space="preserve"> II</w:t>
            </w:r>
          </w:p>
        </w:tc>
      </w:tr>
      <w:tr w:rsidR="0002251B" w:rsidRPr="0002251B" w:rsidTr="00397DDC">
        <w:trPr>
          <w:trHeight w:val="553"/>
        </w:trPr>
        <w:tc>
          <w:tcPr>
            <w:tcW w:w="217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97DD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97DD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700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97DDC" w:rsidRDefault="00BA39B5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97DDC">
              <w:rPr>
                <w:rFonts w:eastAsia="Times New Roman" w:cs="Arial"/>
                <w:sz w:val="24"/>
                <w:szCs w:val="24"/>
                <w:lang w:eastAsia="cs-CZ"/>
              </w:rPr>
              <w:t>2</w:t>
            </w:r>
            <w:r w:rsidR="0002251B" w:rsidRPr="00397DDC">
              <w:rPr>
                <w:rFonts w:eastAsia="Times New Roman" w:cs="Arial"/>
                <w:sz w:val="24"/>
                <w:szCs w:val="24"/>
                <w:lang w:eastAsia="cs-CZ"/>
              </w:rPr>
              <w:t>.</w:t>
            </w:r>
            <w:r w:rsidR="002F132E">
              <w:rPr>
                <w:rFonts w:eastAsia="Times New Roman" w:cs="Arial"/>
                <w:sz w:val="24"/>
                <w:szCs w:val="24"/>
                <w:lang w:eastAsia="cs-CZ"/>
              </w:rPr>
              <w:t xml:space="preserve"> ročník</w:t>
            </w:r>
          </w:p>
        </w:tc>
      </w:tr>
      <w:tr w:rsidR="0002251B" w:rsidRPr="0002251B" w:rsidTr="00397DDC">
        <w:trPr>
          <w:trHeight w:val="553"/>
        </w:trPr>
        <w:tc>
          <w:tcPr>
            <w:tcW w:w="217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97DD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97DD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00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97DD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97DDC">
              <w:rPr>
                <w:rFonts w:eastAsia="Times New Roman" w:cs="Arial"/>
                <w:sz w:val="24"/>
                <w:szCs w:val="24"/>
                <w:lang w:eastAsia="cs-CZ"/>
              </w:rPr>
              <w:t>Bc. Kamila Knotková</w:t>
            </w:r>
          </w:p>
        </w:tc>
      </w:tr>
      <w:tr w:rsidR="0002251B" w:rsidRPr="0002251B" w:rsidTr="00397DDC">
        <w:trPr>
          <w:trHeight w:val="553"/>
        </w:trPr>
        <w:tc>
          <w:tcPr>
            <w:tcW w:w="217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97DD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97DD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700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97DDC" w:rsidRDefault="002F132E" w:rsidP="0014317E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>
              <w:rPr>
                <w:rFonts w:eastAsia="Times New Roman" w:cs="Arial"/>
                <w:sz w:val="24"/>
                <w:szCs w:val="24"/>
                <w:lang w:eastAsia="cs-CZ"/>
              </w:rPr>
              <w:t>2.9.</w:t>
            </w:r>
            <w:r w:rsidR="0002251B" w:rsidRPr="00397DDC">
              <w:rPr>
                <w:rFonts w:eastAsia="Times New Roman" w:cs="Arial"/>
                <w:sz w:val="24"/>
                <w:szCs w:val="24"/>
                <w:lang w:eastAsia="cs-CZ"/>
              </w:rPr>
              <w:t>2013</w:t>
            </w:r>
            <w:proofErr w:type="gramEnd"/>
          </w:p>
        </w:tc>
      </w:tr>
      <w:tr w:rsidR="0002251B" w:rsidRPr="0002251B" w:rsidTr="00397DDC">
        <w:trPr>
          <w:trHeight w:val="553"/>
        </w:trPr>
        <w:tc>
          <w:tcPr>
            <w:tcW w:w="217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97DD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97DD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00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97DDC" w:rsidRDefault="00704EFE" w:rsidP="00BA39B5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97DDC">
              <w:rPr>
                <w:rFonts w:eastAsia="Times New Roman" w:cs="Arial"/>
                <w:sz w:val="24"/>
                <w:szCs w:val="24"/>
                <w:lang w:eastAsia="cs-CZ"/>
              </w:rPr>
              <w:t>Odpisy</w:t>
            </w:r>
          </w:p>
        </w:tc>
      </w:tr>
      <w:tr w:rsidR="0002251B" w:rsidRPr="0002251B" w:rsidTr="00397DDC">
        <w:trPr>
          <w:trHeight w:val="553"/>
        </w:trPr>
        <w:tc>
          <w:tcPr>
            <w:tcW w:w="217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97DD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97DD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700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97DDC" w:rsidRDefault="0014317E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97DDC">
              <w:rPr>
                <w:rFonts w:eastAsia="Times New Roman" w:cs="Arial"/>
                <w:sz w:val="24"/>
                <w:szCs w:val="24"/>
                <w:lang w:eastAsia="cs-CZ"/>
              </w:rPr>
              <w:t>Vklad</w:t>
            </w:r>
          </w:p>
        </w:tc>
      </w:tr>
      <w:tr w:rsidR="0002251B" w:rsidRPr="0002251B" w:rsidTr="00397DDC">
        <w:trPr>
          <w:trHeight w:val="553"/>
        </w:trPr>
        <w:tc>
          <w:tcPr>
            <w:tcW w:w="9174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97DDC" w:rsidRDefault="003747E9" w:rsidP="0002251B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Cs/>
                <w:color w:val="000000"/>
                <w:kern w:val="24"/>
                <w:sz w:val="20"/>
                <w:szCs w:val="20"/>
                <w:lang w:eastAsia="cs-CZ"/>
              </w:rPr>
              <w:t>Autorem materiálu a všech jeho částí, není-li uvedeno jinak, je autor digitálního učebního materiálu.</w:t>
            </w:r>
          </w:p>
        </w:tc>
      </w:tr>
    </w:tbl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2" name="Obrázek 2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4EFE" w:rsidRDefault="00704EFE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704EFE" w:rsidRPr="00704EFE" w:rsidRDefault="00704EFE" w:rsidP="00704EFE">
      <w:pPr>
        <w:jc w:val="center"/>
        <w:rPr>
          <w:rFonts w:ascii="Arial" w:eastAsia="Arial" w:hAnsi="Arial" w:cs="Arial"/>
          <w:b/>
          <w:noProof/>
          <w:color w:val="17365D" w:themeColor="text2" w:themeShade="BF"/>
          <w:sz w:val="40"/>
          <w:szCs w:val="40"/>
          <w:lang w:eastAsia="cs-CZ"/>
        </w:rPr>
      </w:pPr>
      <w:r w:rsidRPr="00704EFE">
        <w:rPr>
          <w:rFonts w:ascii="Arial" w:eastAsia="Arial" w:hAnsi="Arial" w:cs="Arial"/>
          <w:b/>
          <w:noProof/>
          <w:color w:val="17365D" w:themeColor="text2" w:themeShade="BF"/>
          <w:sz w:val="40"/>
          <w:szCs w:val="40"/>
          <w:lang w:eastAsia="cs-CZ"/>
        </w:rPr>
        <w:t>ODPISY</w:t>
      </w:r>
    </w:p>
    <w:p w:rsidR="00704EFE" w:rsidRDefault="00704EFE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704EFE" w:rsidRDefault="00704EFE" w:rsidP="00704EFE">
      <w:pPr>
        <w:pStyle w:val="Odstavecseseznamem"/>
        <w:numPr>
          <w:ilvl w:val="0"/>
          <w:numId w:val="14"/>
        </w:num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704EFE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>Odpisy jsou spojené s dlouhodobým majetkem</w:t>
      </w:r>
      <w: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>.</w:t>
      </w:r>
    </w:p>
    <w:p w:rsidR="00704EFE" w:rsidRDefault="00704EFE" w:rsidP="00704EFE">
      <w:pPr>
        <w:pStyle w:val="Odstavecseseznamem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704EFE" w:rsidRDefault="00704EFE" w:rsidP="00704EFE">
      <w:pPr>
        <w:pStyle w:val="Odstavecseseznamem"/>
        <w:numPr>
          <w:ilvl w:val="0"/>
          <w:numId w:val="14"/>
        </w:num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>Skute</w:t>
      </w:r>
      <w:r w:rsidRPr="00704EFE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 xml:space="preserve">čnou hodnotu majetku proto nenajdeme na majetkových </w:t>
      </w:r>
      <w: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ab/>
      </w:r>
      <w:r w:rsidRPr="00704EFE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>účtech,</w:t>
      </w:r>
      <w: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>ale</w:t>
      </w:r>
      <w:r w:rsidRPr="00704EFE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 xml:space="preserve"> na účtech nákladových.</w:t>
      </w:r>
    </w:p>
    <w:p w:rsidR="00704EFE" w:rsidRPr="00704EFE" w:rsidRDefault="00704EFE" w:rsidP="00704EFE">
      <w:pPr>
        <w:pStyle w:val="Odstavecseseznamem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704EFE" w:rsidRDefault="00704EFE" w:rsidP="00704EFE">
      <w:pPr>
        <w:pStyle w:val="Odstavecseseznamem"/>
        <w:numPr>
          <w:ilvl w:val="0"/>
          <w:numId w:val="14"/>
        </w:numPr>
        <w:rPr>
          <w:rFonts w:ascii="Arial" w:eastAsia="Arial" w:hAnsi="Arial" w:cs="Arial"/>
          <w:b/>
          <w:noProof/>
          <w:color w:val="17365D" w:themeColor="text2" w:themeShade="BF"/>
          <w:sz w:val="24"/>
          <w:szCs w:val="24"/>
          <w:lang w:eastAsia="cs-CZ"/>
        </w:rPr>
      </w:pPr>
      <w:r w:rsidRPr="00704EFE">
        <w:rPr>
          <w:rFonts w:ascii="Arial" w:eastAsia="Arial" w:hAnsi="Arial" w:cs="Arial"/>
          <w:b/>
          <w:noProof/>
          <w:color w:val="17365D" w:themeColor="text2" w:themeShade="BF"/>
          <w:sz w:val="24"/>
          <w:szCs w:val="24"/>
          <w:lang w:eastAsia="cs-CZ"/>
        </w:rPr>
        <w:t xml:space="preserve">Odpis = peněžní částka vyjadřující postupné opotřebení </w:t>
      </w:r>
      <w:r w:rsidRPr="00704EFE">
        <w:rPr>
          <w:rFonts w:ascii="Arial" w:eastAsia="Arial" w:hAnsi="Arial" w:cs="Arial"/>
          <w:b/>
          <w:noProof/>
          <w:color w:val="17365D" w:themeColor="text2" w:themeShade="BF"/>
          <w:sz w:val="24"/>
          <w:szCs w:val="24"/>
          <w:lang w:eastAsia="cs-CZ"/>
        </w:rPr>
        <w:tab/>
        <w:t>dlouhodobého majetku.</w:t>
      </w:r>
    </w:p>
    <w:p w:rsidR="00704EFE" w:rsidRPr="00704EFE" w:rsidRDefault="00704EFE" w:rsidP="00704EFE">
      <w:pPr>
        <w:pStyle w:val="Odstavecseseznamem"/>
        <w:rPr>
          <w:rFonts w:ascii="Arial" w:eastAsia="Arial" w:hAnsi="Arial" w:cs="Arial"/>
          <w:b/>
          <w:noProof/>
          <w:color w:val="17365D" w:themeColor="text2" w:themeShade="BF"/>
          <w:sz w:val="24"/>
          <w:szCs w:val="24"/>
          <w:lang w:eastAsia="cs-CZ"/>
        </w:rPr>
      </w:pPr>
    </w:p>
    <w:p w:rsidR="00704EFE" w:rsidRPr="00704EFE" w:rsidRDefault="00704EFE" w:rsidP="00704EFE">
      <w:pPr>
        <w:pStyle w:val="Odstavecseseznamem"/>
        <w:numPr>
          <w:ilvl w:val="0"/>
          <w:numId w:val="14"/>
        </w:numPr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</w:pPr>
      <w:r w:rsidRPr="00704EFE"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  <w:t xml:space="preserve">Oprávky = souhrn odpisů za celou dobu používání dlouhodobého </w:t>
      </w:r>
      <w:r w:rsidRPr="00704EFE">
        <w:rPr>
          <w:rFonts w:ascii="Arial" w:eastAsia="Arial" w:hAnsi="Arial" w:cs="Arial"/>
          <w:b/>
          <w:noProof/>
          <w:color w:val="548DD4" w:themeColor="text2" w:themeTint="99"/>
          <w:sz w:val="24"/>
          <w:szCs w:val="24"/>
          <w:lang w:eastAsia="cs-CZ"/>
        </w:rPr>
        <w:tab/>
        <w:t>majetku.</w:t>
      </w:r>
    </w:p>
    <w:p w:rsidR="00704EFE" w:rsidRDefault="00704EFE" w:rsidP="00704EFE">
      <w:pPr>
        <w:pStyle w:val="Odstavecseseznamem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704EFE" w:rsidRDefault="00704EFE" w:rsidP="00704EFE">
      <w:pPr>
        <w:pStyle w:val="Odstavecseseznamem"/>
        <w:numPr>
          <w:ilvl w:val="0"/>
          <w:numId w:val="14"/>
        </w:numPr>
        <w:rPr>
          <w:rFonts w:ascii="Arial" w:eastAsia="Arial" w:hAnsi="Arial" w:cs="Arial"/>
          <w:b/>
          <w:noProof/>
          <w:color w:val="365F91" w:themeColor="accent1" w:themeShade="BF"/>
          <w:sz w:val="24"/>
          <w:szCs w:val="24"/>
          <w:lang w:eastAsia="cs-CZ"/>
        </w:rPr>
      </w:pPr>
      <w:r w:rsidRPr="00704EFE">
        <w:rPr>
          <w:rFonts w:ascii="Arial" w:eastAsia="Arial" w:hAnsi="Arial" w:cs="Arial"/>
          <w:b/>
          <w:noProof/>
          <w:color w:val="365F91" w:themeColor="accent1" w:themeShade="BF"/>
          <w:sz w:val="24"/>
          <w:szCs w:val="24"/>
          <w:lang w:eastAsia="cs-CZ"/>
        </w:rPr>
        <w:t xml:space="preserve">Zůstatková cena = cena, kterou vypočítáme odečtením oprávek od </w:t>
      </w:r>
      <w:r w:rsidRPr="00704EFE">
        <w:rPr>
          <w:rFonts w:ascii="Arial" w:eastAsia="Arial" w:hAnsi="Arial" w:cs="Arial"/>
          <w:b/>
          <w:noProof/>
          <w:color w:val="365F91" w:themeColor="accent1" w:themeShade="BF"/>
          <w:sz w:val="24"/>
          <w:szCs w:val="24"/>
          <w:lang w:eastAsia="cs-CZ"/>
        </w:rPr>
        <w:tab/>
        <w:t>pořizovací ceny.</w:t>
      </w:r>
    </w:p>
    <w:p w:rsidR="000739E8" w:rsidRPr="00704EFE" w:rsidRDefault="000739E8" w:rsidP="000739E8">
      <w:pPr>
        <w:pStyle w:val="Odstavecseseznamem"/>
        <w:rPr>
          <w:rFonts w:ascii="Arial" w:eastAsia="Arial" w:hAnsi="Arial" w:cs="Arial"/>
          <w:b/>
          <w:noProof/>
          <w:color w:val="365F91" w:themeColor="accent1" w:themeShade="BF"/>
          <w:sz w:val="24"/>
          <w:szCs w:val="24"/>
          <w:lang w:eastAsia="cs-CZ"/>
        </w:rPr>
      </w:pPr>
    </w:p>
    <w:p w:rsidR="000739E8" w:rsidRPr="000739E8" w:rsidRDefault="000739E8" w:rsidP="000739E8">
      <w:pPr>
        <w:pStyle w:val="Odstavecseseznamem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0739E8" w:rsidRPr="000739E8" w:rsidRDefault="000739E8" w:rsidP="000739E8">
      <w:pPr>
        <w:pStyle w:val="Odstavecseseznamem"/>
        <w:numPr>
          <w:ilvl w:val="0"/>
          <w:numId w:val="14"/>
        </w:num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739E8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>Odpisuje se dlouhodobý majetek, který byl zařazen do užívání.</w:t>
      </w:r>
    </w:p>
    <w:p w:rsidR="000739E8" w:rsidRPr="000739E8" w:rsidRDefault="000739E8" w:rsidP="000739E8">
      <w:pPr>
        <w:pStyle w:val="Odstavecseseznamem"/>
        <w:numPr>
          <w:ilvl w:val="0"/>
          <w:numId w:val="14"/>
        </w:num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739E8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>Neodepisují se pozemky a umělecká díla</w:t>
      </w:r>
      <w:r w:rsidR="002C2B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>.</w:t>
      </w:r>
    </w:p>
    <w:p w:rsidR="00704EFE" w:rsidRPr="000739E8" w:rsidRDefault="000739E8" w:rsidP="000739E8">
      <w:pPr>
        <w:pStyle w:val="Odstavecseseznamem"/>
        <w:numPr>
          <w:ilvl w:val="0"/>
          <w:numId w:val="14"/>
        </w:num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739E8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>Odpisy se zaokrouhlují na celé koruny nahoru.</w:t>
      </w:r>
    </w:p>
    <w:p w:rsidR="000739E8" w:rsidRDefault="000739E8" w:rsidP="00704EFE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704EFE" w:rsidRDefault="002A78EB" w:rsidP="002A78EB">
      <w:pPr>
        <w:pStyle w:val="Odstavecseseznamem"/>
        <w:numPr>
          <w:ilvl w:val="0"/>
          <w:numId w:val="14"/>
        </w:num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>Účtování odpisů</w:t>
      </w:r>
    </w:p>
    <w:p w:rsidR="002A78EB" w:rsidRPr="002A78EB" w:rsidRDefault="002A78EB" w:rsidP="002A78EB">
      <w:pPr>
        <w:pStyle w:val="Odstavecseseznamem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704EFE" w:rsidRDefault="00704EFE" w:rsidP="000739E8">
      <w:pPr>
        <w:pStyle w:val="Odstavecseseznamem"/>
        <w:numPr>
          <w:ilvl w:val="0"/>
          <w:numId w:val="15"/>
        </w:num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739E8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>Odpis budovy</w:t>
      </w:r>
      <w:r w:rsidR="000739E8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ab/>
      </w:r>
      <w:r w:rsidR="000739E8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ab/>
      </w:r>
      <w:r w:rsidR="000739E8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ab/>
        <w:t>551/081</w:t>
      </w:r>
    </w:p>
    <w:p w:rsidR="000739E8" w:rsidRPr="000739E8" w:rsidRDefault="000739E8" w:rsidP="000739E8">
      <w:pPr>
        <w:pStyle w:val="Odstavecseseznamem"/>
        <w:numPr>
          <w:ilvl w:val="0"/>
          <w:numId w:val="15"/>
        </w:num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>Odpis samost.mov.věcí</w:t>
      </w:r>
      <w: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ab/>
      </w:r>
      <w: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ab/>
        <w:t>551/082</w:t>
      </w:r>
    </w:p>
    <w:p w:rsidR="00704EFE" w:rsidRPr="00704EFE" w:rsidRDefault="00704EFE" w:rsidP="000739E8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704EFE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ab/>
      </w:r>
    </w:p>
    <w:p w:rsidR="002A78EB" w:rsidRDefault="002A78EB" w:rsidP="002A78EB">
      <w:pPr>
        <w:shd w:val="clear" w:color="auto" w:fill="FFFFFF"/>
        <w:textAlignment w:val="top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A78EB" w:rsidRDefault="002A78EB" w:rsidP="002A78EB">
      <w:pPr>
        <w:shd w:val="clear" w:color="auto" w:fill="FFFFFF"/>
        <w:textAlignment w:val="top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1355" cy="1256030"/>
            <wp:effectExtent l="0" t="0" r="0" b="127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256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A78EB" w:rsidRDefault="002A78EB" w:rsidP="002A78EB">
      <w:pPr>
        <w:shd w:val="clear" w:color="auto" w:fill="FFFFFF"/>
        <w:textAlignment w:val="top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A78EB" w:rsidRDefault="002A78EB" w:rsidP="002A78EB">
      <w:pPr>
        <w:pStyle w:val="Odstavecseseznamem"/>
        <w:numPr>
          <w:ilvl w:val="0"/>
          <w:numId w:val="14"/>
        </w:numPr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</w:pPr>
      <w:r w:rsidRPr="000739E8"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  <w:t>Odpis je „ vložení poměrné pořizovací ceny do nákladů“</w:t>
      </w:r>
    </w:p>
    <w:p w:rsidR="002A78EB" w:rsidRDefault="002A78EB" w:rsidP="002A78EB">
      <w:pPr>
        <w:pStyle w:val="Odstavecseseznamem"/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</w:pPr>
    </w:p>
    <w:p w:rsidR="002A78EB" w:rsidRPr="003E0693" w:rsidRDefault="002A78EB" w:rsidP="002A78EB">
      <w:pPr>
        <w:pStyle w:val="Odstavecseseznamem"/>
        <w:numPr>
          <w:ilvl w:val="0"/>
          <w:numId w:val="14"/>
        </w:numPr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  <w:t>Zákon určuje 6 odpisových skupin</w:t>
      </w:r>
    </w:p>
    <w:p w:rsidR="002A78EB" w:rsidRDefault="002A78EB" w:rsidP="002A78EB">
      <w:pPr>
        <w:pStyle w:val="Odstavecseseznamem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739E8"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  <w:tab/>
      </w:r>
    </w:p>
    <w:p w:rsidR="002A78EB" w:rsidRPr="002A78EB" w:rsidRDefault="002A78EB" w:rsidP="002A78EB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color w:val="943634" w:themeColor="accent2" w:themeShade="BF"/>
          <w:sz w:val="24"/>
          <w:szCs w:val="24"/>
          <w:lang w:eastAsia="cs-CZ"/>
        </w:rPr>
      </w:pPr>
      <w:r w:rsidRPr="002A78EB">
        <w:rPr>
          <w:rFonts w:ascii="Times New Roman" w:eastAsia="Times New Roman" w:hAnsi="Times New Roman" w:cs="Times New Roman"/>
          <w:b/>
          <w:bCs/>
          <w:color w:val="943634" w:themeColor="accent2" w:themeShade="BF"/>
          <w:sz w:val="24"/>
          <w:szCs w:val="24"/>
          <w:lang w:eastAsia="cs-CZ"/>
        </w:rPr>
        <w:t>Odpisová skupina 1</w:t>
      </w:r>
    </w:p>
    <w:p w:rsidR="002A78EB" w:rsidRPr="002A78EB" w:rsidRDefault="002A78EB" w:rsidP="002A78E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943634" w:themeColor="accent2" w:themeShade="BF"/>
          <w:sz w:val="24"/>
          <w:szCs w:val="24"/>
          <w:lang w:eastAsia="cs-CZ"/>
        </w:rPr>
      </w:pPr>
      <w:r w:rsidRPr="002A78EB">
        <w:rPr>
          <w:rFonts w:ascii="Times New Roman" w:eastAsia="Times New Roman" w:hAnsi="Times New Roman" w:cs="Times New Roman"/>
          <w:color w:val="943634" w:themeColor="accent2" w:themeShade="BF"/>
          <w:sz w:val="24"/>
          <w:szCs w:val="24"/>
          <w:lang w:eastAsia="cs-CZ"/>
        </w:rPr>
        <w:t>Nástroje a nářadí, Kancelářské stroje a počítače, Psací a kancelářské potřeby</w:t>
      </w:r>
    </w:p>
    <w:p w:rsidR="002A78EB" w:rsidRPr="002A78EB" w:rsidRDefault="002A78EB" w:rsidP="002A78E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943634" w:themeColor="accent2" w:themeShade="BF"/>
          <w:sz w:val="24"/>
          <w:szCs w:val="24"/>
          <w:lang w:eastAsia="cs-CZ"/>
        </w:rPr>
      </w:pPr>
    </w:p>
    <w:p w:rsidR="002A78EB" w:rsidRPr="002A78EB" w:rsidRDefault="002A78EB" w:rsidP="002A78EB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color w:val="943634" w:themeColor="accent2" w:themeShade="BF"/>
          <w:sz w:val="24"/>
          <w:szCs w:val="24"/>
          <w:u w:val="single"/>
          <w:lang w:eastAsia="cs-CZ"/>
        </w:rPr>
      </w:pPr>
      <w:r w:rsidRPr="002A78EB">
        <w:rPr>
          <w:rFonts w:ascii="Times New Roman" w:eastAsia="Times New Roman" w:hAnsi="Times New Roman" w:cs="Times New Roman"/>
          <w:b/>
          <w:bCs/>
          <w:color w:val="943634" w:themeColor="accent2" w:themeShade="BF"/>
          <w:sz w:val="24"/>
          <w:szCs w:val="24"/>
          <w:lang w:eastAsia="cs-CZ"/>
        </w:rPr>
        <w:t>Odpisová skupina 2</w:t>
      </w:r>
    </w:p>
    <w:tbl>
      <w:tblPr>
        <w:tblW w:w="5546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6"/>
        <w:gridCol w:w="360"/>
        <w:gridCol w:w="360"/>
        <w:gridCol w:w="360"/>
      </w:tblGrid>
      <w:tr w:rsidR="002A78EB" w:rsidRPr="002A78EB" w:rsidTr="00E719E6">
        <w:trPr>
          <w:gridAfter w:val="2"/>
          <w:wAfter w:w="720" w:type="dxa"/>
          <w:trHeight w:val="269"/>
          <w:tblCellSpacing w:w="0" w:type="dxa"/>
        </w:trPr>
        <w:tc>
          <w:tcPr>
            <w:tcW w:w="4466" w:type="dxa"/>
            <w:hideMark/>
          </w:tcPr>
          <w:p w:rsidR="002A78EB" w:rsidRPr="002A78EB" w:rsidRDefault="002A78EB" w:rsidP="002A78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943634" w:themeColor="accent2" w:themeShade="BF"/>
                <w:sz w:val="24"/>
                <w:szCs w:val="24"/>
                <w:lang w:eastAsia="cs-CZ"/>
              </w:rPr>
            </w:pPr>
            <w:r w:rsidRPr="002A78EB">
              <w:rPr>
                <w:rFonts w:ascii="Times New Roman" w:eastAsia="Times New Roman" w:hAnsi="Times New Roman" w:cs="Times New Roman"/>
                <w:color w:val="943634" w:themeColor="accent2" w:themeShade="BF"/>
                <w:sz w:val="24"/>
                <w:szCs w:val="24"/>
                <w:lang w:eastAsia="cs-CZ"/>
              </w:rPr>
              <w:t>Motorová vozidla osobní a nákladní, nábytek</w:t>
            </w:r>
          </w:p>
        </w:tc>
        <w:tc>
          <w:tcPr>
            <w:tcW w:w="360" w:type="dxa"/>
            <w:hideMark/>
          </w:tcPr>
          <w:p w:rsidR="002A78EB" w:rsidRPr="002A78EB" w:rsidRDefault="002A78EB" w:rsidP="002A78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943634" w:themeColor="accent2" w:themeShade="BF"/>
                <w:sz w:val="24"/>
                <w:szCs w:val="24"/>
                <w:lang w:eastAsia="cs-CZ"/>
              </w:rPr>
            </w:pPr>
          </w:p>
        </w:tc>
      </w:tr>
      <w:tr w:rsidR="002A78EB" w:rsidRPr="002A78EB" w:rsidTr="00E719E6">
        <w:trPr>
          <w:trHeight w:val="269"/>
          <w:tblCellSpacing w:w="0" w:type="dxa"/>
        </w:trPr>
        <w:tc>
          <w:tcPr>
            <w:tcW w:w="4466" w:type="dxa"/>
            <w:hideMark/>
          </w:tcPr>
          <w:p w:rsidR="002A78EB" w:rsidRPr="002A78EB" w:rsidRDefault="002A78EB" w:rsidP="002A7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43634" w:themeColor="accent2" w:themeShade="BF"/>
                <w:sz w:val="24"/>
                <w:szCs w:val="24"/>
                <w:lang w:eastAsia="cs-CZ"/>
              </w:rPr>
            </w:pPr>
          </w:p>
        </w:tc>
        <w:tc>
          <w:tcPr>
            <w:tcW w:w="360" w:type="dxa"/>
            <w:hideMark/>
          </w:tcPr>
          <w:p w:rsidR="002A78EB" w:rsidRPr="002A78EB" w:rsidRDefault="002A78EB" w:rsidP="002A7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43634" w:themeColor="accent2" w:themeShade="BF"/>
                <w:sz w:val="24"/>
                <w:szCs w:val="24"/>
                <w:lang w:eastAsia="cs-CZ"/>
              </w:rPr>
            </w:pPr>
          </w:p>
        </w:tc>
        <w:tc>
          <w:tcPr>
            <w:tcW w:w="360" w:type="dxa"/>
            <w:hideMark/>
          </w:tcPr>
          <w:p w:rsidR="002A78EB" w:rsidRPr="002A78EB" w:rsidRDefault="002A78EB" w:rsidP="002A7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43634" w:themeColor="accent2" w:themeShade="BF"/>
                <w:sz w:val="24"/>
                <w:szCs w:val="24"/>
                <w:lang w:eastAsia="cs-CZ"/>
              </w:rPr>
            </w:pPr>
          </w:p>
        </w:tc>
        <w:tc>
          <w:tcPr>
            <w:tcW w:w="360" w:type="dxa"/>
            <w:hideMark/>
          </w:tcPr>
          <w:p w:rsidR="002A78EB" w:rsidRPr="002A78EB" w:rsidRDefault="002A78EB" w:rsidP="002A7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43634" w:themeColor="accent2" w:themeShade="BF"/>
                <w:sz w:val="24"/>
                <w:szCs w:val="24"/>
                <w:lang w:eastAsia="cs-CZ"/>
              </w:rPr>
            </w:pPr>
          </w:p>
        </w:tc>
      </w:tr>
    </w:tbl>
    <w:p w:rsidR="002A78EB" w:rsidRPr="002A78EB" w:rsidRDefault="002A78EB" w:rsidP="002A78EB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color w:val="943634" w:themeColor="accent2" w:themeShade="BF"/>
          <w:sz w:val="24"/>
          <w:szCs w:val="24"/>
          <w:lang w:eastAsia="cs-CZ"/>
        </w:rPr>
      </w:pPr>
      <w:r w:rsidRPr="002A78EB">
        <w:rPr>
          <w:rFonts w:ascii="Times New Roman" w:eastAsia="Times New Roman" w:hAnsi="Times New Roman" w:cs="Times New Roman"/>
          <w:b/>
          <w:bCs/>
          <w:color w:val="943634" w:themeColor="accent2" w:themeShade="BF"/>
          <w:sz w:val="24"/>
          <w:szCs w:val="24"/>
          <w:lang w:eastAsia="cs-CZ"/>
        </w:rPr>
        <w:t>Odpisová skupina 3</w:t>
      </w:r>
    </w:p>
    <w:p w:rsidR="002A78EB" w:rsidRPr="002A78EB" w:rsidRDefault="002A78EB" w:rsidP="002A78E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943634" w:themeColor="accent2" w:themeShade="BF"/>
          <w:sz w:val="24"/>
          <w:szCs w:val="24"/>
          <w:lang w:eastAsia="cs-CZ"/>
        </w:rPr>
      </w:pPr>
      <w:r w:rsidRPr="002A78EB">
        <w:rPr>
          <w:rFonts w:ascii="Times New Roman" w:eastAsia="Times New Roman" w:hAnsi="Times New Roman" w:cs="Times New Roman"/>
          <w:bCs/>
          <w:color w:val="943634" w:themeColor="accent2" w:themeShade="BF"/>
          <w:sz w:val="24"/>
          <w:szCs w:val="24"/>
          <w:lang w:eastAsia="cs-CZ"/>
        </w:rPr>
        <w:t>Výtahy, turbíny, ventilátory, skleníky</w:t>
      </w:r>
    </w:p>
    <w:p w:rsidR="002A78EB" w:rsidRPr="002A78EB" w:rsidRDefault="002A78EB" w:rsidP="002A78E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943634" w:themeColor="accent2" w:themeShade="BF"/>
          <w:sz w:val="24"/>
          <w:szCs w:val="24"/>
          <w:lang w:eastAsia="cs-CZ"/>
        </w:rPr>
      </w:pPr>
    </w:p>
    <w:p w:rsidR="002A78EB" w:rsidRPr="002A78EB" w:rsidRDefault="002A78EB" w:rsidP="002A78E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943634" w:themeColor="accent2" w:themeShade="BF"/>
          <w:sz w:val="24"/>
          <w:szCs w:val="24"/>
          <w:lang w:eastAsia="cs-CZ"/>
        </w:rPr>
      </w:pPr>
      <w:r w:rsidRPr="002A78EB">
        <w:rPr>
          <w:rFonts w:ascii="Times New Roman" w:eastAsia="Times New Roman" w:hAnsi="Times New Roman" w:cs="Times New Roman"/>
          <w:b/>
          <w:bCs/>
          <w:color w:val="943634" w:themeColor="accent2" w:themeShade="BF"/>
          <w:sz w:val="24"/>
          <w:szCs w:val="24"/>
          <w:lang w:eastAsia="cs-CZ"/>
        </w:rPr>
        <w:t>Odpisová skupina 4</w:t>
      </w:r>
    </w:p>
    <w:p w:rsidR="002A78EB" w:rsidRPr="002A78EB" w:rsidRDefault="002A78EB" w:rsidP="002A78E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943634" w:themeColor="accent2" w:themeShade="BF"/>
          <w:sz w:val="24"/>
          <w:szCs w:val="24"/>
          <w:lang w:eastAsia="cs-CZ"/>
        </w:rPr>
      </w:pPr>
      <w:r w:rsidRPr="002A78EB">
        <w:rPr>
          <w:rFonts w:ascii="Times New Roman" w:eastAsia="Times New Roman" w:hAnsi="Times New Roman" w:cs="Times New Roman"/>
          <w:color w:val="943634" w:themeColor="accent2" w:themeShade="BF"/>
          <w:sz w:val="24"/>
          <w:szCs w:val="24"/>
          <w:lang w:eastAsia="cs-CZ"/>
        </w:rPr>
        <w:t>budovy ze dřeva a plastů,</w:t>
      </w:r>
    </w:p>
    <w:p w:rsidR="002A78EB" w:rsidRPr="002A78EB" w:rsidRDefault="002A78EB" w:rsidP="002A78E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943634" w:themeColor="accent2" w:themeShade="BF"/>
          <w:sz w:val="24"/>
          <w:szCs w:val="24"/>
          <w:lang w:eastAsia="cs-CZ"/>
        </w:rPr>
      </w:pPr>
    </w:p>
    <w:p w:rsidR="002A78EB" w:rsidRPr="002A78EB" w:rsidRDefault="002A78EB" w:rsidP="002A78E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943634" w:themeColor="accent2" w:themeShade="BF"/>
          <w:sz w:val="24"/>
          <w:szCs w:val="24"/>
          <w:lang w:eastAsia="cs-CZ"/>
        </w:rPr>
      </w:pPr>
      <w:r w:rsidRPr="002A78EB">
        <w:rPr>
          <w:rFonts w:ascii="Times New Roman" w:eastAsia="Times New Roman" w:hAnsi="Times New Roman" w:cs="Times New Roman"/>
          <w:b/>
          <w:bCs/>
          <w:color w:val="943634" w:themeColor="accent2" w:themeShade="BF"/>
          <w:sz w:val="24"/>
          <w:szCs w:val="24"/>
          <w:lang w:eastAsia="cs-CZ"/>
        </w:rPr>
        <w:t>Odpisová skupina 5</w:t>
      </w:r>
    </w:p>
    <w:p w:rsidR="002A78EB" w:rsidRPr="002A78EB" w:rsidRDefault="002A78EB" w:rsidP="002A78E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943634" w:themeColor="accent2" w:themeShade="BF"/>
          <w:sz w:val="24"/>
          <w:szCs w:val="24"/>
          <w:lang w:eastAsia="cs-CZ"/>
        </w:rPr>
      </w:pPr>
      <w:r w:rsidRPr="002A78EB">
        <w:rPr>
          <w:rFonts w:ascii="Times New Roman" w:eastAsia="Times New Roman" w:hAnsi="Times New Roman" w:cs="Times New Roman"/>
          <w:color w:val="943634" w:themeColor="accent2" w:themeShade="BF"/>
          <w:sz w:val="24"/>
          <w:szCs w:val="24"/>
          <w:lang w:eastAsia="cs-CZ"/>
        </w:rPr>
        <w:t>Dálnice, silnice, místní a účelové komunikace, hydranty, kašny</w:t>
      </w:r>
    </w:p>
    <w:p w:rsidR="002A78EB" w:rsidRPr="002A78EB" w:rsidRDefault="002A78EB" w:rsidP="002A78E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943634" w:themeColor="accent2" w:themeShade="BF"/>
          <w:sz w:val="24"/>
          <w:szCs w:val="24"/>
          <w:lang w:eastAsia="cs-CZ"/>
        </w:rPr>
      </w:pPr>
    </w:p>
    <w:p w:rsidR="002A78EB" w:rsidRPr="002A78EB" w:rsidRDefault="002A78EB" w:rsidP="002A78E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943634" w:themeColor="accent2" w:themeShade="BF"/>
          <w:sz w:val="24"/>
          <w:szCs w:val="24"/>
          <w:lang w:eastAsia="cs-CZ"/>
        </w:rPr>
      </w:pPr>
      <w:r w:rsidRPr="002A78EB">
        <w:rPr>
          <w:rFonts w:ascii="Times New Roman" w:eastAsia="Times New Roman" w:hAnsi="Times New Roman" w:cs="Times New Roman"/>
          <w:b/>
          <w:bCs/>
          <w:color w:val="943634" w:themeColor="accent2" w:themeShade="BF"/>
          <w:sz w:val="24"/>
          <w:szCs w:val="24"/>
          <w:lang w:eastAsia="cs-CZ"/>
        </w:rPr>
        <w:t>Odpisová skupina 6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60"/>
        <w:gridCol w:w="6"/>
      </w:tblGrid>
      <w:tr w:rsidR="002A78EB" w:rsidRPr="002A78EB" w:rsidTr="00E719E6">
        <w:trPr>
          <w:tblCellSpacing w:w="0" w:type="dxa"/>
        </w:trPr>
        <w:tc>
          <w:tcPr>
            <w:tcW w:w="0" w:type="auto"/>
            <w:hideMark/>
          </w:tcPr>
          <w:p w:rsidR="002A78EB" w:rsidRPr="002A78EB" w:rsidRDefault="002A78EB" w:rsidP="002A7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43634" w:themeColor="accent2" w:themeShade="BF"/>
                <w:sz w:val="24"/>
                <w:szCs w:val="24"/>
                <w:lang w:eastAsia="cs-CZ"/>
              </w:rPr>
            </w:pPr>
            <w:r w:rsidRPr="002A78EB">
              <w:rPr>
                <w:rFonts w:ascii="Times New Roman" w:eastAsia="Times New Roman" w:hAnsi="Times New Roman" w:cs="Times New Roman"/>
                <w:color w:val="943634" w:themeColor="accent2" w:themeShade="BF"/>
                <w:sz w:val="24"/>
                <w:szCs w:val="24"/>
                <w:lang w:eastAsia="cs-CZ"/>
              </w:rPr>
              <w:t>Muzea, knihovny, administrativní budovy, budovy hotelů a obchodní domy</w:t>
            </w:r>
          </w:p>
        </w:tc>
        <w:tc>
          <w:tcPr>
            <w:tcW w:w="0" w:type="auto"/>
            <w:hideMark/>
          </w:tcPr>
          <w:p w:rsidR="002A78EB" w:rsidRPr="002A78EB" w:rsidRDefault="002A78EB" w:rsidP="002A7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43634" w:themeColor="accent2" w:themeShade="BF"/>
                <w:sz w:val="24"/>
                <w:szCs w:val="24"/>
                <w:lang w:eastAsia="cs-CZ"/>
              </w:rPr>
            </w:pPr>
          </w:p>
        </w:tc>
      </w:tr>
    </w:tbl>
    <w:p w:rsidR="002A78EB" w:rsidRDefault="002A78EB" w:rsidP="002A78E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943634" w:themeColor="accent2" w:themeShade="BF"/>
          <w:sz w:val="24"/>
          <w:szCs w:val="24"/>
          <w:u w:val="single"/>
          <w:lang w:eastAsia="cs-CZ"/>
        </w:rPr>
      </w:pPr>
    </w:p>
    <w:p w:rsidR="002A78EB" w:rsidRPr="002A78EB" w:rsidRDefault="002A78EB" w:rsidP="002A78E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943634" w:themeColor="accent2" w:themeShade="BF"/>
          <w:sz w:val="24"/>
          <w:szCs w:val="24"/>
          <w:u w:val="single"/>
          <w:lang w:eastAsia="cs-CZ"/>
        </w:rPr>
      </w:pPr>
    </w:p>
    <w:p w:rsidR="002A78EB" w:rsidRPr="002A78EB" w:rsidRDefault="002A78EB" w:rsidP="002A78E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  <w:lang w:eastAsia="cs-CZ"/>
        </w:rPr>
      </w:pPr>
    </w:p>
    <w:p w:rsidR="002A78EB" w:rsidRDefault="002A78EB" w:rsidP="002A78EB">
      <w:pPr>
        <w:pStyle w:val="Odstavecseseznamem"/>
        <w:numPr>
          <w:ilvl w:val="0"/>
          <w:numId w:val="21"/>
        </w:num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2A78E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>D r u h y  odpisů</w:t>
      </w:r>
    </w:p>
    <w:p w:rsidR="002A78EB" w:rsidRPr="002A78EB" w:rsidRDefault="002A78EB" w:rsidP="002A78EB">
      <w:pPr>
        <w:pStyle w:val="Odstavecseseznamem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A78EB" w:rsidRDefault="002A78EB" w:rsidP="002A78EB">
      <w:pPr>
        <w:pStyle w:val="Odstavecseseznamem"/>
        <w:numPr>
          <w:ilvl w:val="0"/>
          <w:numId w:val="22"/>
        </w:num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2A78E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>ú č e t n í    - provádějí se podle zákona o účetnictví, vyjadřují skutečné opotřebení majetku</w:t>
      </w:r>
    </w:p>
    <w:p w:rsidR="002A78EB" w:rsidRPr="002A78EB" w:rsidRDefault="002A78EB" w:rsidP="002A78EB">
      <w:pPr>
        <w:pStyle w:val="Odstavecseseznamem"/>
        <w:ind w:left="915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704EFE" w:rsidRDefault="002A78EB" w:rsidP="002A78EB">
      <w:pPr>
        <w:pStyle w:val="Odstavecseseznamem"/>
        <w:numPr>
          <w:ilvl w:val="0"/>
          <w:numId w:val="22"/>
        </w:num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2A78E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>d a ň o v é    - provádějí se podle zákona o daních z příjmu, slouží pro výpočet základu daně z</w:t>
      </w:r>
      <w: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> </w:t>
      </w:r>
      <w:r w:rsidRPr="002A78E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>příjmu</w:t>
      </w:r>
    </w:p>
    <w:p w:rsidR="002A78EB" w:rsidRPr="002A78EB" w:rsidRDefault="002A78EB" w:rsidP="002A78E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704EFE" w:rsidRPr="00704EFE" w:rsidRDefault="00704EFE" w:rsidP="00704EFE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00C2D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3" name="Obrázek 3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39E8" w:rsidRDefault="000739E8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0739E8" w:rsidRDefault="000739E8" w:rsidP="00276B8D">
      <w:pPr>
        <w:pStyle w:val="Odstavecseseznamem"/>
        <w:numPr>
          <w:ilvl w:val="0"/>
          <w:numId w:val="16"/>
        </w:num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276B8D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>Postup při výpočtu daňových odpisů</w:t>
      </w:r>
    </w:p>
    <w:p w:rsidR="00276B8D" w:rsidRPr="00276B8D" w:rsidRDefault="00276B8D" w:rsidP="00276B8D">
      <w:pPr>
        <w:pStyle w:val="Odstavecseseznamem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0739E8" w:rsidRPr="002C2B1B" w:rsidRDefault="000739E8" w:rsidP="00276B8D">
      <w:pPr>
        <w:pStyle w:val="Odstavecseseznamem"/>
        <w:numPr>
          <w:ilvl w:val="0"/>
          <w:numId w:val="17"/>
        </w:numPr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</w:pPr>
      <w:r w:rsidRPr="002C2B1B"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  <w:t>Nejdříve zařadíme dlouhodobý majetek do odpisové skupiny – tyto skupiny jsou vedeny v Zákoně o daních z příjmu - §30</w:t>
      </w:r>
    </w:p>
    <w:p w:rsidR="000739E8" w:rsidRDefault="000739E8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6"/>
        <w:gridCol w:w="4596"/>
      </w:tblGrid>
      <w:tr w:rsidR="000739E8" w:rsidRPr="000739E8" w:rsidTr="00E719E6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739E8" w:rsidRPr="002C2B1B" w:rsidRDefault="000739E8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2C2B1B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Odpisová skupiny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739E8" w:rsidRPr="002C2B1B" w:rsidRDefault="000739E8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2C2B1B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Doba odpisování</w:t>
            </w:r>
          </w:p>
        </w:tc>
      </w:tr>
      <w:tr w:rsidR="000739E8" w:rsidRPr="000739E8" w:rsidTr="00E719E6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739E8" w:rsidRPr="002C2B1B" w:rsidRDefault="000739E8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2C2B1B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739E8" w:rsidRPr="002C2B1B" w:rsidRDefault="000739E8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2C2B1B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 xml:space="preserve">    3 roky</w:t>
            </w:r>
          </w:p>
        </w:tc>
      </w:tr>
      <w:tr w:rsidR="000739E8" w:rsidRPr="000739E8" w:rsidTr="00E719E6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739E8" w:rsidRPr="002C2B1B" w:rsidRDefault="000739E8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2C2B1B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739E8" w:rsidRPr="002C2B1B" w:rsidRDefault="000739E8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2C2B1B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5 let</w:t>
            </w:r>
          </w:p>
        </w:tc>
      </w:tr>
      <w:tr w:rsidR="000739E8" w:rsidRPr="000739E8" w:rsidTr="00E719E6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739E8" w:rsidRPr="002C2B1B" w:rsidRDefault="000739E8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2C2B1B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3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739E8" w:rsidRPr="002C2B1B" w:rsidRDefault="000739E8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2C2B1B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10 let</w:t>
            </w:r>
          </w:p>
        </w:tc>
      </w:tr>
      <w:tr w:rsidR="000739E8" w:rsidRPr="000739E8" w:rsidTr="00E719E6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739E8" w:rsidRPr="002C2B1B" w:rsidRDefault="000739E8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2C2B1B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4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739E8" w:rsidRPr="002C2B1B" w:rsidRDefault="000739E8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2C2B1B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20 let</w:t>
            </w:r>
          </w:p>
        </w:tc>
      </w:tr>
      <w:tr w:rsidR="000739E8" w:rsidRPr="000739E8" w:rsidTr="00E719E6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739E8" w:rsidRPr="002C2B1B" w:rsidRDefault="000739E8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2C2B1B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5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739E8" w:rsidRPr="002C2B1B" w:rsidRDefault="000739E8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2C2B1B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30 let</w:t>
            </w:r>
          </w:p>
        </w:tc>
      </w:tr>
      <w:tr w:rsidR="000739E8" w:rsidRPr="000739E8" w:rsidTr="00E719E6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739E8" w:rsidRPr="002C2B1B" w:rsidRDefault="000739E8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2C2B1B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6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739E8" w:rsidRPr="002C2B1B" w:rsidRDefault="000739E8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2C2B1B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50 let</w:t>
            </w:r>
          </w:p>
        </w:tc>
      </w:tr>
    </w:tbl>
    <w:p w:rsidR="000739E8" w:rsidRDefault="000739E8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C2B1B" w:rsidRDefault="002C2B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0739E8" w:rsidRDefault="00276B8D" w:rsidP="00276B8D">
      <w:pPr>
        <w:pStyle w:val="Odstavecseseznamem"/>
        <w:numPr>
          <w:ilvl w:val="0"/>
          <w:numId w:val="17"/>
        </w:num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276B8D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>Musíme se rozhodnout, zda budeme používat způsob odpisování rovnoměrný nebo zrychlený.</w:t>
      </w:r>
    </w:p>
    <w:p w:rsidR="002C2B1B" w:rsidRDefault="002C2B1B" w:rsidP="002C2B1B">
      <w:pPr>
        <w:pStyle w:val="Odstavecseseznamem"/>
        <w:ind w:left="780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76B8D" w:rsidRDefault="00276B8D" w:rsidP="00276B8D">
      <w:pPr>
        <w:pStyle w:val="Odstavecseseznamem"/>
        <w:numPr>
          <w:ilvl w:val="0"/>
          <w:numId w:val="17"/>
        </w:num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>Způsob odepisování musíme dodržet po celou dobu</w:t>
      </w:r>
      <w:r w:rsidR="002C2B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>.</w:t>
      </w:r>
    </w:p>
    <w:p w:rsidR="002C2B1B" w:rsidRDefault="002C2B1B" w:rsidP="002C2B1B">
      <w:pPr>
        <w:pStyle w:val="Odstavecseseznamem"/>
        <w:ind w:left="780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76B8D" w:rsidRDefault="00276B8D" w:rsidP="00276B8D">
      <w:pPr>
        <w:pStyle w:val="Odstavecseseznamem"/>
        <w:numPr>
          <w:ilvl w:val="0"/>
          <w:numId w:val="17"/>
        </w:num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>Odpisy provádíme ročně</w:t>
      </w:r>
      <w:r w:rsidR="002C2B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>.</w:t>
      </w:r>
    </w:p>
    <w:p w:rsidR="00276B8D" w:rsidRDefault="00276B8D" w:rsidP="00276B8D">
      <w:pPr>
        <w:pStyle w:val="Odstavecseseznamem"/>
        <w:ind w:left="780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C2B1B" w:rsidRDefault="002C2B1B" w:rsidP="00276B8D">
      <w:pPr>
        <w:pStyle w:val="Odstavecseseznamem"/>
        <w:ind w:left="780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C2B1B" w:rsidRDefault="002C2B1B" w:rsidP="00276B8D">
      <w:pPr>
        <w:pStyle w:val="Odstavecseseznamem"/>
        <w:ind w:left="780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C2B1B" w:rsidRDefault="002C2B1B" w:rsidP="00276B8D">
      <w:pPr>
        <w:pStyle w:val="Odstavecseseznamem"/>
        <w:ind w:left="780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C2B1B" w:rsidRDefault="002C2B1B" w:rsidP="00276B8D">
      <w:pPr>
        <w:pStyle w:val="Odstavecseseznamem"/>
        <w:ind w:left="780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C2B1B" w:rsidRPr="0014317E" w:rsidRDefault="002C2B1B" w:rsidP="0014317E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>
        <w:rPr>
          <w:noProof/>
          <w:lang w:eastAsia="cs-CZ"/>
        </w:rPr>
        <w:lastRenderedPageBreak/>
        <w:drawing>
          <wp:inline distT="0" distB="0" distL="0" distR="0">
            <wp:extent cx="5761355" cy="1256030"/>
            <wp:effectExtent l="0" t="0" r="0" b="127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256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E0693" w:rsidRDefault="003E0693" w:rsidP="00276B8D">
      <w:pPr>
        <w:pStyle w:val="Odstavecseseznamem"/>
        <w:ind w:left="780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E0693" w:rsidRDefault="003E0693" w:rsidP="00276B8D">
      <w:pPr>
        <w:pStyle w:val="Odstavecseseznamem"/>
        <w:ind w:left="780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E0693" w:rsidRPr="003E0693" w:rsidRDefault="003E0693" w:rsidP="003E0693">
      <w:pPr>
        <w:pStyle w:val="Odstavecseseznamem"/>
        <w:numPr>
          <w:ilvl w:val="0"/>
          <w:numId w:val="20"/>
        </w:num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3E0693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>Rovnoměrný způsob daňového odpisování</w:t>
      </w:r>
    </w:p>
    <w:p w:rsidR="003E0693" w:rsidRPr="003E0693" w:rsidRDefault="003E0693" w:rsidP="003E0693">
      <w:pPr>
        <w:pStyle w:val="Odstavecseseznamem"/>
        <w:ind w:left="780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E0693" w:rsidRPr="003E0693" w:rsidRDefault="003E0693" w:rsidP="003E0693">
      <w:pPr>
        <w:pStyle w:val="Odstavecseseznamem"/>
        <w:ind w:left="780"/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</w:pPr>
      <w:r w:rsidRPr="003E0693"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  <w:t>Roční odpisy jsou shodné po celou dobu odpisování, kromě prvního roku, tady je částka nižší.</w:t>
      </w:r>
    </w:p>
    <w:p w:rsidR="003E0693" w:rsidRPr="003E0693" w:rsidRDefault="003E0693" w:rsidP="00276B8D">
      <w:pPr>
        <w:pStyle w:val="Odstavecseseznamem"/>
        <w:ind w:left="780"/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</w:pPr>
    </w:p>
    <w:p w:rsidR="003E0693" w:rsidRPr="003E0693" w:rsidRDefault="003E0693" w:rsidP="00276B8D">
      <w:pPr>
        <w:pStyle w:val="Odstavecseseznamem"/>
        <w:ind w:left="780"/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</w:pPr>
    </w:p>
    <w:p w:rsidR="002C2B1B" w:rsidRPr="003E0693" w:rsidRDefault="002C2B1B" w:rsidP="00276B8D">
      <w:pPr>
        <w:pStyle w:val="Odstavecseseznamem"/>
        <w:ind w:left="780"/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</w:pPr>
    </w:p>
    <w:p w:rsidR="00276B8D" w:rsidRPr="003E0693" w:rsidRDefault="002C2B1B" w:rsidP="00276B8D">
      <w:pPr>
        <w:pStyle w:val="Odstavecseseznamem"/>
        <w:ind w:left="780"/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</w:pPr>
      <w:r w:rsidRPr="003E0693"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  <w:t xml:space="preserve"> Vzorečky:</w:t>
      </w:r>
    </w:p>
    <w:p w:rsidR="002C2B1B" w:rsidRPr="003E0693" w:rsidRDefault="002C2B1B" w:rsidP="00276B8D">
      <w:pPr>
        <w:pStyle w:val="Odstavecseseznamem"/>
        <w:ind w:left="780"/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</w:pPr>
    </w:p>
    <w:p w:rsidR="00276B8D" w:rsidRPr="003E0693" w:rsidRDefault="00276B8D" w:rsidP="00276B8D">
      <w:pPr>
        <w:pStyle w:val="Odstavecseseznamem"/>
        <w:spacing w:after="0"/>
        <w:ind w:left="780"/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</w:pPr>
      <w:r w:rsidRPr="003E0693"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  <w:tab/>
      </w:r>
      <w:r w:rsidRPr="003E0693"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  <w:tab/>
        <w:t>PC x roční odpisová sazba</w:t>
      </w:r>
    </w:p>
    <w:p w:rsidR="00276B8D" w:rsidRPr="003E0693" w:rsidRDefault="00276B8D" w:rsidP="00276B8D">
      <w:pPr>
        <w:pStyle w:val="Odstavecseseznamem"/>
        <w:spacing w:after="0"/>
        <w:ind w:left="780"/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</w:pPr>
      <w:r w:rsidRPr="003E0693"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  <w:t>1.rok =</w:t>
      </w:r>
      <w:r w:rsidRPr="003E0693"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  <w:tab/>
        <w:t>_____________________</w:t>
      </w:r>
      <w:r w:rsidR="002C2B1B" w:rsidRPr="003E0693"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  <w:t>____</w:t>
      </w:r>
      <w:r w:rsidRPr="003E0693"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  <w:t>_</w:t>
      </w:r>
    </w:p>
    <w:p w:rsidR="00276B8D" w:rsidRPr="003E0693" w:rsidRDefault="00276B8D" w:rsidP="00276B8D">
      <w:pPr>
        <w:pStyle w:val="Odstavecseseznamem"/>
        <w:ind w:left="780"/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</w:pPr>
      <w:r w:rsidRPr="003E0693"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  <w:tab/>
      </w:r>
      <w:r w:rsidRPr="003E0693"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  <w:tab/>
      </w:r>
      <w:r w:rsidRPr="003E0693"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  <w:tab/>
      </w:r>
      <w:r w:rsidRPr="003E0693"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  <w:tab/>
        <w:t>100</w:t>
      </w:r>
    </w:p>
    <w:p w:rsidR="002C2B1B" w:rsidRPr="003E0693" w:rsidRDefault="00276B8D" w:rsidP="0002251B">
      <w:pPr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</w:pPr>
      <w:r w:rsidRPr="003E0693"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  <w:tab/>
      </w:r>
    </w:p>
    <w:p w:rsidR="002C2B1B" w:rsidRPr="003E0693" w:rsidRDefault="002C2B1B" w:rsidP="0002251B">
      <w:pPr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</w:pPr>
      <w:r w:rsidRPr="003E0693"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  <w:tab/>
      </w:r>
    </w:p>
    <w:p w:rsidR="000739E8" w:rsidRPr="003E0693" w:rsidRDefault="002C2B1B" w:rsidP="002C2B1B">
      <w:pPr>
        <w:spacing w:after="0" w:line="240" w:lineRule="auto"/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</w:pPr>
      <w:r w:rsidRPr="003E0693"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  <w:tab/>
      </w:r>
      <w:r w:rsidRPr="003E0693"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  <w:tab/>
      </w:r>
      <w:r w:rsidRPr="003E0693"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  <w:tab/>
      </w:r>
      <w:r w:rsidRPr="003E0693"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  <w:tab/>
      </w:r>
      <w:r w:rsidRPr="003E0693"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  <w:tab/>
      </w:r>
      <w:r w:rsidR="00276B8D" w:rsidRPr="003E0693"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  <w:t xml:space="preserve"> PC- odpis 1.rok</w:t>
      </w:r>
    </w:p>
    <w:p w:rsidR="000739E8" w:rsidRPr="003E0693" w:rsidRDefault="002C2B1B" w:rsidP="002C2B1B">
      <w:pPr>
        <w:spacing w:line="240" w:lineRule="auto"/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</w:pPr>
      <w:r w:rsidRPr="003E0693"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  <w:tab/>
        <w:t xml:space="preserve">Další roky =  </w:t>
      </w:r>
      <w:r w:rsidRPr="003E0693"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  <w:tab/>
        <w:t>___________________________</w:t>
      </w:r>
    </w:p>
    <w:p w:rsidR="002C2B1B" w:rsidRPr="003E0693" w:rsidRDefault="002C2B1B" w:rsidP="002C2B1B">
      <w:pPr>
        <w:spacing w:line="240" w:lineRule="auto"/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</w:pPr>
      <w:r w:rsidRPr="003E0693"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  <w:tab/>
      </w:r>
      <w:r w:rsidRPr="003E0693"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  <w:tab/>
      </w:r>
      <w:r w:rsidRPr="003E0693"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  <w:tab/>
      </w:r>
      <w:r w:rsidRPr="003E0693"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  <w:tab/>
      </w:r>
      <w:r w:rsidRPr="003E0693"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  <w:tab/>
        <w:t>Počet zbývajících let</w:t>
      </w:r>
    </w:p>
    <w:p w:rsidR="000739E8" w:rsidRPr="003E0693" w:rsidRDefault="000739E8" w:rsidP="0002251B">
      <w:pPr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</w:pPr>
    </w:p>
    <w:p w:rsidR="002C2B1B" w:rsidRPr="003E0693" w:rsidRDefault="002C2B1B" w:rsidP="0002251B">
      <w:pPr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</w:pPr>
      <w:r w:rsidRPr="003E0693">
        <w:rPr>
          <w:rFonts w:ascii="Arial" w:eastAsia="Arial" w:hAnsi="Arial" w:cs="Arial"/>
          <w:noProof/>
          <w:color w:val="943634" w:themeColor="accent2" w:themeShade="BF"/>
          <w:sz w:val="24"/>
          <w:szCs w:val="24"/>
          <w:lang w:eastAsia="cs-CZ"/>
        </w:rPr>
        <w:t>Nebo pro výpočet použijeme tabulku</w:t>
      </w:r>
    </w:p>
    <w:p w:rsidR="002C2B1B" w:rsidRDefault="002C2B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8"/>
        <w:gridCol w:w="2298"/>
        <w:gridCol w:w="2298"/>
        <w:gridCol w:w="2298"/>
      </w:tblGrid>
      <w:tr w:rsidR="002C2B1B" w:rsidRPr="002C2B1B" w:rsidTr="00E719E6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2B1B" w:rsidRPr="002C2B1B" w:rsidRDefault="002C2B1B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2C2B1B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Odpisová skupina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2B1B" w:rsidRPr="002C2B1B" w:rsidRDefault="002C2B1B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2C2B1B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V prvním roce odpisování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2B1B" w:rsidRPr="002C2B1B" w:rsidRDefault="002C2B1B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2C2B1B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V dalších letech odpisování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2B1B" w:rsidRPr="002C2B1B" w:rsidRDefault="002C2B1B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2C2B1B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Pro zvýšenou vstupní cenu</w:t>
            </w:r>
          </w:p>
        </w:tc>
      </w:tr>
      <w:tr w:rsidR="002C2B1B" w:rsidRPr="002C2B1B" w:rsidTr="00E719E6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2B1B" w:rsidRPr="002C2B1B" w:rsidRDefault="002C2B1B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2C2B1B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2B1B" w:rsidRPr="002C2B1B" w:rsidRDefault="002C2B1B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2C2B1B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20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2B1B" w:rsidRPr="002C2B1B" w:rsidRDefault="002C2B1B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2C2B1B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40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2B1B" w:rsidRPr="002C2B1B" w:rsidRDefault="002C2B1B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2C2B1B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33,3</w:t>
            </w:r>
          </w:p>
        </w:tc>
      </w:tr>
      <w:tr w:rsidR="002C2B1B" w:rsidRPr="002C2B1B" w:rsidTr="00E719E6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2B1B" w:rsidRPr="002C2B1B" w:rsidRDefault="002C2B1B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2C2B1B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2B1B" w:rsidRPr="002C2B1B" w:rsidRDefault="002C2B1B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2C2B1B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11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2B1B" w:rsidRPr="002C2B1B" w:rsidRDefault="002C2B1B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2C2B1B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22,25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2B1B" w:rsidRPr="002C2B1B" w:rsidRDefault="002C2B1B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2C2B1B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20</w:t>
            </w:r>
          </w:p>
        </w:tc>
      </w:tr>
      <w:tr w:rsidR="002C2B1B" w:rsidRPr="002C2B1B" w:rsidTr="00E719E6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2B1B" w:rsidRPr="002C2B1B" w:rsidRDefault="002C2B1B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2C2B1B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3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2B1B" w:rsidRPr="002C2B1B" w:rsidRDefault="002C2B1B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2C2B1B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5,5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2B1B" w:rsidRPr="002C2B1B" w:rsidRDefault="002C2B1B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2C2B1B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10,5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2B1B" w:rsidRPr="002C2B1B" w:rsidRDefault="002C2B1B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2C2B1B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10</w:t>
            </w:r>
          </w:p>
        </w:tc>
      </w:tr>
      <w:tr w:rsidR="002C2B1B" w:rsidRPr="002C2B1B" w:rsidTr="00E719E6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2B1B" w:rsidRPr="002C2B1B" w:rsidRDefault="002C2B1B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2C2B1B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4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2B1B" w:rsidRPr="002C2B1B" w:rsidRDefault="002C2B1B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2C2B1B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2,15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2B1B" w:rsidRPr="002C2B1B" w:rsidRDefault="002C2B1B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2C2B1B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5,15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2B1B" w:rsidRPr="002C2B1B" w:rsidRDefault="002C2B1B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2C2B1B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5,0</w:t>
            </w:r>
          </w:p>
        </w:tc>
      </w:tr>
      <w:tr w:rsidR="002C2B1B" w:rsidRPr="002C2B1B" w:rsidTr="00E719E6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2B1B" w:rsidRPr="002C2B1B" w:rsidRDefault="002C2B1B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2C2B1B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5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2B1B" w:rsidRPr="002C2B1B" w:rsidRDefault="002C2B1B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2C2B1B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1,4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2B1B" w:rsidRPr="002C2B1B" w:rsidRDefault="002C2B1B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2C2B1B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3,4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2B1B" w:rsidRPr="002C2B1B" w:rsidRDefault="002C2B1B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2C2B1B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3,4</w:t>
            </w:r>
          </w:p>
        </w:tc>
      </w:tr>
      <w:tr w:rsidR="002C2B1B" w:rsidRPr="002C2B1B" w:rsidTr="00E719E6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2B1B" w:rsidRPr="002C2B1B" w:rsidRDefault="002C2B1B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2C2B1B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6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2B1B" w:rsidRPr="002C2B1B" w:rsidRDefault="002C2B1B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2C2B1B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1,02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2B1B" w:rsidRPr="002C2B1B" w:rsidRDefault="002C2B1B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2C2B1B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2,02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C2B1B" w:rsidRPr="002C2B1B" w:rsidRDefault="002C2B1B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2C2B1B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2</w:t>
            </w:r>
          </w:p>
        </w:tc>
      </w:tr>
    </w:tbl>
    <w:p w:rsidR="002C2B1B" w:rsidRDefault="002C2B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00C2D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665"/>
            <wp:effectExtent l="0" t="0" r="0" b="635"/>
            <wp:docPr id="4" name="Obrázek 4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2B1B" w:rsidRDefault="002C2B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C2B1B" w:rsidRPr="002C2B1B" w:rsidRDefault="002C2B1B" w:rsidP="002C2B1B">
      <w:pPr>
        <w:pStyle w:val="Odstavecseseznamem"/>
        <w:numPr>
          <w:ilvl w:val="0"/>
          <w:numId w:val="19"/>
        </w:numPr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</w:pPr>
      <w:r w:rsidRPr="002C2B1B">
        <w:rPr>
          <w:rFonts w:ascii="Arial" w:eastAsia="Arial" w:hAnsi="Arial" w:cs="Arial"/>
          <w:b/>
          <w:noProof/>
          <w:color w:val="943634" w:themeColor="accent2" w:themeShade="BF"/>
          <w:sz w:val="24"/>
          <w:szCs w:val="24"/>
          <w:lang w:eastAsia="cs-CZ"/>
        </w:rPr>
        <w:t>Zrychlený způsob daňového odpisování</w:t>
      </w:r>
    </w:p>
    <w:p w:rsidR="002C2B1B" w:rsidRDefault="002C2B1B" w:rsidP="002C2B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2C2B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 xml:space="preserve">Principem je, že na začátku odpisování zahrnujeme do výdajů vyšší částky, ke konci odpisování naopak nižší částky v porovnání s rovnoměrným </w:t>
      </w:r>
      <w: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>o</w:t>
      </w:r>
      <w:r w:rsidRPr="002C2B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>dpisováním</w:t>
      </w:r>
      <w: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>.</w:t>
      </w:r>
    </w:p>
    <w:p w:rsidR="002C2B1B" w:rsidRDefault="002C2B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E0693" w:rsidRDefault="003E069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>Vzorečky: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5"/>
        <w:gridCol w:w="1690"/>
        <w:gridCol w:w="1545"/>
      </w:tblGrid>
      <w:tr w:rsidR="003E0693" w:rsidRPr="003E0693" w:rsidTr="00E719E6">
        <w:trPr>
          <w:trHeight w:val="255"/>
          <w:tblCellSpacing w:w="15" w:type="dxa"/>
        </w:trPr>
        <w:tc>
          <w:tcPr>
            <w:tcW w:w="1840" w:type="dxa"/>
            <w:vAlign w:val="center"/>
            <w:hideMark/>
          </w:tcPr>
          <w:p w:rsidR="003E0693" w:rsidRPr="003E0693" w:rsidRDefault="003E0693" w:rsidP="00E719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</w:p>
        </w:tc>
        <w:tc>
          <w:tcPr>
            <w:tcW w:w="1660" w:type="dxa"/>
            <w:vAlign w:val="center"/>
            <w:hideMark/>
          </w:tcPr>
          <w:p w:rsidR="003E0693" w:rsidRPr="003E0693" w:rsidRDefault="003E0693" w:rsidP="00E719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Pořizovací</w:t>
            </w:r>
            <w:r w:rsidRPr="003E0693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 xml:space="preserve"> cena</w:t>
            </w:r>
          </w:p>
        </w:tc>
        <w:tc>
          <w:tcPr>
            <w:tcW w:w="1500" w:type="dxa"/>
            <w:vAlign w:val="center"/>
            <w:hideMark/>
          </w:tcPr>
          <w:p w:rsidR="003E0693" w:rsidRPr="003E0693" w:rsidRDefault="003E0693" w:rsidP="00E719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</w:p>
        </w:tc>
      </w:tr>
      <w:tr w:rsidR="003E0693" w:rsidRPr="003E0693" w:rsidTr="00E719E6">
        <w:trPr>
          <w:trHeight w:val="255"/>
          <w:tblCellSpacing w:w="15" w:type="dxa"/>
        </w:trPr>
        <w:tc>
          <w:tcPr>
            <w:tcW w:w="0" w:type="auto"/>
            <w:vAlign w:val="center"/>
            <w:hideMark/>
          </w:tcPr>
          <w:p w:rsidR="003E0693" w:rsidRPr="003E0693" w:rsidRDefault="003E0693" w:rsidP="00E719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O</w:t>
            </w:r>
            <w:r w:rsidRPr="003E0693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dpis v 1. roce =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E0693" w:rsidRPr="003E0693" w:rsidRDefault="003E0693" w:rsidP="00E719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3E0693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_____________________</w:t>
            </w:r>
          </w:p>
        </w:tc>
      </w:tr>
      <w:tr w:rsidR="003E0693" w:rsidRPr="003E0693" w:rsidTr="00E719E6">
        <w:trPr>
          <w:trHeight w:val="255"/>
          <w:tblCellSpacing w:w="15" w:type="dxa"/>
        </w:trPr>
        <w:tc>
          <w:tcPr>
            <w:tcW w:w="0" w:type="auto"/>
            <w:vAlign w:val="center"/>
            <w:hideMark/>
          </w:tcPr>
          <w:p w:rsidR="003E0693" w:rsidRPr="003E0693" w:rsidRDefault="003E0693" w:rsidP="00E719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3E0693" w:rsidRPr="003E0693" w:rsidRDefault="003E0693" w:rsidP="00E719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3E0693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koeficient z tabulky</w:t>
            </w:r>
          </w:p>
        </w:tc>
      </w:tr>
    </w:tbl>
    <w:p w:rsidR="003E0693" w:rsidRDefault="003E0693" w:rsidP="003E0693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6"/>
        <w:gridCol w:w="3205"/>
      </w:tblGrid>
      <w:tr w:rsidR="003E0693" w:rsidRPr="003E0693" w:rsidTr="00E719E6">
        <w:trPr>
          <w:trHeight w:val="255"/>
          <w:tblCellSpacing w:w="15" w:type="dxa"/>
        </w:trPr>
        <w:tc>
          <w:tcPr>
            <w:tcW w:w="2380" w:type="dxa"/>
            <w:vAlign w:val="center"/>
            <w:hideMark/>
          </w:tcPr>
          <w:p w:rsidR="003E0693" w:rsidRPr="003E0693" w:rsidRDefault="003E0693" w:rsidP="00E719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</w:p>
        </w:tc>
        <w:tc>
          <w:tcPr>
            <w:tcW w:w="3160" w:type="dxa"/>
            <w:vAlign w:val="center"/>
            <w:hideMark/>
          </w:tcPr>
          <w:p w:rsidR="003E0693" w:rsidRPr="003E0693" w:rsidRDefault="003E0693" w:rsidP="003E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3E0693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 xml:space="preserve"> x </w:t>
            </w:r>
            <w:r w:rsidRPr="003E0693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zůstatková cena</w:t>
            </w:r>
          </w:p>
        </w:tc>
      </w:tr>
      <w:tr w:rsidR="003E0693" w:rsidRPr="003E0693" w:rsidTr="00E719E6">
        <w:trPr>
          <w:trHeight w:val="255"/>
          <w:tblCellSpacing w:w="15" w:type="dxa"/>
        </w:trPr>
        <w:tc>
          <w:tcPr>
            <w:tcW w:w="0" w:type="auto"/>
            <w:vAlign w:val="center"/>
            <w:hideMark/>
          </w:tcPr>
          <w:p w:rsidR="003E0693" w:rsidRPr="003E0693" w:rsidRDefault="003E0693" w:rsidP="00E719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O</w:t>
            </w:r>
            <w:r w:rsidRPr="003E0693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dpis v dalších letech =</w:t>
            </w:r>
          </w:p>
        </w:tc>
        <w:tc>
          <w:tcPr>
            <w:tcW w:w="0" w:type="auto"/>
            <w:vAlign w:val="center"/>
            <w:hideMark/>
          </w:tcPr>
          <w:p w:rsidR="003E0693" w:rsidRPr="003E0693" w:rsidRDefault="003E0693" w:rsidP="00E719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3E0693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_____________________</w:t>
            </w:r>
          </w:p>
        </w:tc>
      </w:tr>
      <w:tr w:rsidR="003E0693" w:rsidRPr="003E0693" w:rsidTr="00E719E6">
        <w:trPr>
          <w:trHeight w:val="255"/>
          <w:tblCellSpacing w:w="15" w:type="dxa"/>
        </w:trPr>
        <w:tc>
          <w:tcPr>
            <w:tcW w:w="0" w:type="auto"/>
            <w:vAlign w:val="center"/>
            <w:hideMark/>
          </w:tcPr>
          <w:p w:rsidR="003E0693" w:rsidRPr="003E0693" w:rsidRDefault="003E0693" w:rsidP="00E719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3E0693" w:rsidRPr="003E0693" w:rsidRDefault="003E0693" w:rsidP="00E719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3E0693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koeficient z tabulky - n</w:t>
            </w:r>
          </w:p>
        </w:tc>
      </w:tr>
    </w:tbl>
    <w:p w:rsidR="003E0693" w:rsidRDefault="003E0693" w:rsidP="003E0693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E0693" w:rsidRDefault="003E0693" w:rsidP="003E0693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7"/>
        <w:gridCol w:w="2298"/>
        <w:gridCol w:w="2298"/>
        <w:gridCol w:w="2299"/>
      </w:tblGrid>
      <w:tr w:rsidR="003E0693" w:rsidRPr="003E0693" w:rsidTr="00E719E6">
        <w:tc>
          <w:tcPr>
            <w:tcW w:w="9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E0693" w:rsidRPr="003E0693" w:rsidRDefault="003E0693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3E0693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Koeficient pro zrychlené odpisování</w:t>
            </w:r>
          </w:p>
        </w:tc>
      </w:tr>
      <w:tr w:rsidR="003E0693" w:rsidRPr="003E0693" w:rsidTr="00E719E6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E0693" w:rsidRPr="003E0693" w:rsidRDefault="003E0693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3E0693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Odpisová skupina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E0693" w:rsidRPr="003E0693" w:rsidRDefault="003E0693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3E0693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V 1. roce odpisování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E0693" w:rsidRPr="003E0693" w:rsidRDefault="003E0693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3E0693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V dalších letech odpisování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E0693" w:rsidRPr="003E0693" w:rsidRDefault="003E0693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3E0693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Pro zvýšenou zůstatkovou cenu</w:t>
            </w:r>
          </w:p>
        </w:tc>
      </w:tr>
      <w:tr w:rsidR="003E0693" w:rsidRPr="003E0693" w:rsidTr="00E719E6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E0693" w:rsidRPr="003E0693" w:rsidRDefault="003E0693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3E0693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E0693" w:rsidRPr="003E0693" w:rsidRDefault="003E0693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3E0693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3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E0693" w:rsidRPr="003E0693" w:rsidRDefault="003E0693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3E0693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4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E0693" w:rsidRPr="003E0693" w:rsidRDefault="003E0693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3E0693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3</w:t>
            </w:r>
          </w:p>
        </w:tc>
      </w:tr>
      <w:tr w:rsidR="003E0693" w:rsidRPr="003E0693" w:rsidTr="00E719E6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E0693" w:rsidRPr="003E0693" w:rsidRDefault="003E0693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3E0693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E0693" w:rsidRPr="003E0693" w:rsidRDefault="003E0693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3E0693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5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E0693" w:rsidRPr="003E0693" w:rsidRDefault="003E0693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3E0693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6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E0693" w:rsidRPr="003E0693" w:rsidRDefault="003E0693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3E0693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5</w:t>
            </w:r>
          </w:p>
        </w:tc>
      </w:tr>
      <w:tr w:rsidR="003E0693" w:rsidRPr="003E0693" w:rsidTr="00E719E6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E0693" w:rsidRPr="003E0693" w:rsidRDefault="003E0693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3E0693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3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E0693" w:rsidRPr="003E0693" w:rsidRDefault="003E0693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3E0693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10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E0693" w:rsidRPr="003E0693" w:rsidRDefault="003E0693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3E0693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11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E0693" w:rsidRPr="003E0693" w:rsidRDefault="003E0693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3E0693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10</w:t>
            </w:r>
          </w:p>
        </w:tc>
      </w:tr>
      <w:tr w:rsidR="003E0693" w:rsidRPr="003E0693" w:rsidTr="00E719E6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E0693" w:rsidRPr="003E0693" w:rsidRDefault="003E0693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3E0693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4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E0693" w:rsidRPr="003E0693" w:rsidRDefault="003E0693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3E0693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20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E0693" w:rsidRPr="003E0693" w:rsidRDefault="003E0693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3E0693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21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E0693" w:rsidRPr="003E0693" w:rsidRDefault="003E0693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3E0693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20</w:t>
            </w:r>
          </w:p>
        </w:tc>
      </w:tr>
      <w:tr w:rsidR="003E0693" w:rsidRPr="003E0693" w:rsidTr="00E719E6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E0693" w:rsidRPr="003E0693" w:rsidRDefault="003E0693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3E0693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5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E0693" w:rsidRPr="003E0693" w:rsidRDefault="003E0693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3E0693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30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E0693" w:rsidRPr="003E0693" w:rsidRDefault="003E0693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3E0693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31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E0693" w:rsidRPr="003E0693" w:rsidRDefault="003E0693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3E0693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30</w:t>
            </w:r>
          </w:p>
        </w:tc>
      </w:tr>
      <w:tr w:rsidR="003E0693" w:rsidRPr="003E0693" w:rsidTr="00E719E6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E0693" w:rsidRPr="003E0693" w:rsidRDefault="003E0693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3E0693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6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E0693" w:rsidRPr="003E0693" w:rsidRDefault="003E0693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3E0693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50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E0693" w:rsidRPr="003E0693" w:rsidRDefault="003E0693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3E0693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51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E0693" w:rsidRPr="003E0693" w:rsidRDefault="003E0693" w:rsidP="00E719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</w:pPr>
            <w:r w:rsidRPr="003E0693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24"/>
                <w:szCs w:val="24"/>
                <w:lang w:eastAsia="cs-CZ"/>
              </w:rPr>
              <w:t>50</w:t>
            </w:r>
          </w:p>
        </w:tc>
      </w:tr>
    </w:tbl>
    <w:p w:rsidR="003E0693" w:rsidRDefault="003E0693" w:rsidP="003E0693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A9334B" w:rsidRDefault="00A9334B" w:rsidP="003E0693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A9334B" w:rsidRDefault="00A9334B" w:rsidP="003E0693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A9334B" w:rsidRDefault="00A9334B" w:rsidP="003E0693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A9334B" w:rsidRDefault="00A9334B" w:rsidP="003E0693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665"/>
            <wp:effectExtent l="0" t="0" r="0" b="635"/>
            <wp:docPr id="5" name="Obrázek 5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334B" w:rsidRDefault="00A9334B" w:rsidP="003E0693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A9334B" w:rsidRDefault="00A9334B" w:rsidP="00A9334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Použité zdroje:</w:t>
      </w:r>
    </w:p>
    <w:p w:rsidR="00A9334B" w:rsidRDefault="00A9334B" w:rsidP="00A9334B">
      <w:pPr>
        <w:rPr>
          <w:rFonts w:ascii="Arial" w:hAnsi="Arial" w:cs="Arial"/>
          <w:sz w:val="24"/>
          <w:szCs w:val="24"/>
        </w:rPr>
      </w:pPr>
    </w:p>
    <w:p w:rsidR="00A9334B" w:rsidRPr="00F80F1F" w:rsidRDefault="00A9334B" w:rsidP="00A9334B">
      <w:pPr>
        <w:rPr>
          <w:rFonts w:ascii="Arial" w:hAnsi="Arial" w:cs="Arial"/>
          <w:sz w:val="24"/>
          <w:szCs w:val="24"/>
        </w:rPr>
      </w:pPr>
      <w:r w:rsidRPr="00F80F1F">
        <w:rPr>
          <w:rFonts w:ascii="Arial" w:hAnsi="Arial" w:cs="Arial"/>
          <w:sz w:val="24"/>
          <w:szCs w:val="24"/>
        </w:rPr>
        <w:t>- Vlastní zdroje</w:t>
      </w:r>
    </w:p>
    <w:p w:rsidR="00A9334B" w:rsidRPr="00F80F1F" w:rsidRDefault="00A9334B" w:rsidP="00A9334B">
      <w:pPr>
        <w:rPr>
          <w:rFonts w:ascii="Arial" w:hAnsi="Arial" w:cs="Arial"/>
          <w:sz w:val="24"/>
          <w:szCs w:val="24"/>
        </w:rPr>
      </w:pPr>
      <w:r w:rsidRPr="00F80F1F">
        <w:rPr>
          <w:rFonts w:ascii="Arial" w:hAnsi="Arial" w:cs="Arial"/>
          <w:sz w:val="24"/>
          <w:szCs w:val="24"/>
        </w:rPr>
        <w:t xml:space="preserve">- Zákon č. 563/1992 Sb., o účetnictví </w:t>
      </w:r>
    </w:p>
    <w:p w:rsidR="00A9334B" w:rsidRDefault="00A9334B" w:rsidP="00A9334B">
      <w:pPr>
        <w:rPr>
          <w:rFonts w:ascii="Arial" w:hAnsi="Arial" w:cs="Arial"/>
          <w:sz w:val="24"/>
          <w:szCs w:val="24"/>
        </w:rPr>
      </w:pPr>
      <w:r w:rsidRPr="00F80F1F">
        <w:rPr>
          <w:rFonts w:ascii="Arial" w:hAnsi="Arial" w:cs="Arial"/>
          <w:sz w:val="24"/>
          <w:szCs w:val="24"/>
        </w:rPr>
        <w:t xml:space="preserve">- Zákon č. 586/1992 Sb., o daních z příjmu </w:t>
      </w:r>
    </w:p>
    <w:p w:rsidR="00A9334B" w:rsidRDefault="00A9334B" w:rsidP="003E0693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sectPr w:rsidR="00A9334B" w:rsidSect="003C1C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5.25pt" o:bullet="t">
        <v:imagedata r:id="rId1" o:title="BD21314_"/>
      </v:shape>
    </w:pict>
  </w:numPicBullet>
  <w:abstractNum w:abstractNumId="0">
    <w:nsid w:val="0B0D177D"/>
    <w:multiLevelType w:val="hybridMultilevel"/>
    <w:tmpl w:val="B37C3D32"/>
    <w:lvl w:ilvl="0" w:tplc="0405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15BB5F53"/>
    <w:multiLevelType w:val="hybridMultilevel"/>
    <w:tmpl w:val="372A99EE"/>
    <w:lvl w:ilvl="0" w:tplc="7206D606">
      <w:start w:val="1"/>
      <w:numFmt w:val="bullet"/>
      <w:lvlText w:val=""/>
      <w:lvlJc w:val="left"/>
      <w:pPr>
        <w:ind w:left="91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2">
    <w:nsid w:val="1B1B0E38"/>
    <w:multiLevelType w:val="hybridMultilevel"/>
    <w:tmpl w:val="5C0CD3F2"/>
    <w:lvl w:ilvl="0" w:tplc="7206D60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AC697B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DD45D6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446D1D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2B51FB"/>
    <w:multiLevelType w:val="hybridMultilevel"/>
    <w:tmpl w:val="A634ACA4"/>
    <w:lvl w:ilvl="0" w:tplc="0405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>
    <w:nsid w:val="2BCA3128"/>
    <w:multiLevelType w:val="hybridMultilevel"/>
    <w:tmpl w:val="07BAB202"/>
    <w:lvl w:ilvl="0" w:tplc="4ABA43B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4470B2"/>
    <w:multiLevelType w:val="hybridMultilevel"/>
    <w:tmpl w:val="615A40A0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626E17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E144C4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2223E2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0530E1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BA59B4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855359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965AB4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EB72A6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9453E"/>
    <w:multiLevelType w:val="hybridMultilevel"/>
    <w:tmpl w:val="F7B0E508"/>
    <w:lvl w:ilvl="0" w:tplc="4ABA43B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144ACD"/>
    <w:multiLevelType w:val="hybridMultilevel"/>
    <w:tmpl w:val="6F36D402"/>
    <w:lvl w:ilvl="0" w:tplc="4ABA43B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65483A"/>
    <w:multiLevelType w:val="hybridMultilevel"/>
    <w:tmpl w:val="CCC8CA74"/>
    <w:lvl w:ilvl="0" w:tplc="7206D606">
      <w:start w:val="1"/>
      <w:numFmt w:val="bullet"/>
      <w:lvlText w:val="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>
    <w:nsid w:val="779B36AF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8802B0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"/>
  </w:num>
  <w:num w:numId="3">
    <w:abstractNumId w:val="3"/>
  </w:num>
  <w:num w:numId="4">
    <w:abstractNumId w:val="16"/>
  </w:num>
  <w:num w:numId="5">
    <w:abstractNumId w:val="9"/>
  </w:num>
  <w:num w:numId="6">
    <w:abstractNumId w:val="15"/>
  </w:num>
  <w:num w:numId="7">
    <w:abstractNumId w:val="12"/>
  </w:num>
  <w:num w:numId="8">
    <w:abstractNumId w:val="11"/>
  </w:num>
  <w:num w:numId="9">
    <w:abstractNumId w:val="13"/>
  </w:num>
  <w:num w:numId="10">
    <w:abstractNumId w:val="21"/>
  </w:num>
  <w:num w:numId="11">
    <w:abstractNumId w:val="20"/>
  </w:num>
  <w:num w:numId="12">
    <w:abstractNumId w:val="5"/>
  </w:num>
  <w:num w:numId="13">
    <w:abstractNumId w:val="10"/>
  </w:num>
  <w:num w:numId="14">
    <w:abstractNumId w:val="18"/>
  </w:num>
  <w:num w:numId="15">
    <w:abstractNumId w:val="2"/>
  </w:num>
  <w:num w:numId="16">
    <w:abstractNumId w:val="7"/>
  </w:num>
  <w:num w:numId="17">
    <w:abstractNumId w:val="19"/>
  </w:num>
  <w:num w:numId="18">
    <w:abstractNumId w:val="6"/>
  </w:num>
  <w:num w:numId="19">
    <w:abstractNumId w:val="8"/>
  </w:num>
  <w:num w:numId="20">
    <w:abstractNumId w:val="0"/>
  </w:num>
  <w:num w:numId="21">
    <w:abstractNumId w:val="17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2251B"/>
    <w:rsid w:val="0002251B"/>
    <w:rsid w:val="000460D6"/>
    <w:rsid w:val="000739E8"/>
    <w:rsid w:val="0014317E"/>
    <w:rsid w:val="00276B8D"/>
    <w:rsid w:val="002A78EB"/>
    <w:rsid w:val="002C2B1B"/>
    <w:rsid w:val="002D6D9E"/>
    <w:rsid w:val="002F132E"/>
    <w:rsid w:val="003747E9"/>
    <w:rsid w:val="00397DDC"/>
    <w:rsid w:val="003C1C37"/>
    <w:rsid w:val="003E0693"/>
    <w:rsid w:val="004A0E66"/>
    <w:rsid w:val="004E4EB4"/>
    <w:rsid w:val="00540C63"/>
    <w:rsid w:val="005516FF"/>
    <w:rsid w:val="00704EFE"/>
    <w:rsid w:val="00897B93"/>
    <w:rsid w:val="009B06DE"/>
    <w:rsid w:val="009D2776"/>
    <w:rsid w:val="00A9334B"/>
    <w:rsid w:val="00B00C2D"/>
    <w:rsid w:val="00B220A2"/>
    <w:rsid w:val="00B24923"/>
    <w:rsid w:val="00B3538A"/>
    <w:rsid w:val="00BA39B5"/>
    <w:rsid w:val="00C2064E"/>
    <w:rsid w:val="00CC30AB"/>
    <w:rsid w:val="00EC14CA"/>
    <w:rsid w:val="00FA133E"/>
    <w:rsid w:val="00FC44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C1C3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249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249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9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502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knotkova</dc:creator>
  <cp:lastModifiedBy>LIVA</cp:lastModifiedBy>
  <cp:revision>10</cp:revision>
  <dcterms:created xsi:type="dcterms:W3CDTF">2014-05-05T14:32:00Z</dcterms:created>
  <dcterms:modified xsi:type="dcterms:W3CDTF">2014-10-23T10:36:00Z</dcterms:modified>
</cp:coreProperties>
</file>